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D34" w:rsidRPr="000B0F6D" w:rsidRDefault="006A0D34" w:rsidP="006A0D3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МБГБУ “Көек-Ерыкса урта</w:t>
      </w:r>
      <w:r w:rsidRPr="000B0F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гумуми белем мәктәбенең”</w:t>
      </w:r>
    </w:p>
    <w:p w:rsidR="008C05FD" w:rsidRDefault="006A0D34" w:rsidP="006A0D3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B0F6D">
        <w:rPr>
          <w:rFonts w:ascii="Times New Roman" w:hAnsi="Times New Roman" w:cs="Times New Roman"/>
          <w:b/>
          <w:sz w:val="28"/>
          <w:szCs w:val="28"/>
          <w:lang w:val="tt-RU"/>
        </w:rPr>
        <w:t>Бөек Җиңүнең 70 еллыгына әзерләнү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максатыннан үткәрелгән чаралар</w:t>
      </w:r>
    </w:p>
    <w:p w:rsidR="008709FA" w:rsidRDefault="006A0D34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0F6D">
        <w:rPr>
          <w:rFonts w:ascii="Times New Roman" w:hAnsi="Times New Roman" w:cs="Times New Roman"/>
          <w:sz w:val="28"/>
          <w:szCs w:val="28"/>
          <w:lang w:val="tt-RU"/>
        </w:rPr>
        <w:t>Бөек Җиңүнең 70 еллыгына әзер</w:t>
      </w:r>
      <w:r>
        <w:rPr>
          <w:rFonts w:ascii="Times New Roman" w:hAnsi="Times New Roman" w:cs="Times New Roman"/>
          <w:sz w:val="28"/>
          <w:szCs w:val="28"/>
          <w:lang w:val="tt-RU"/>
        </w:rPr>
        <w:t>ләнү һәм үткәрү өчен отряд төзелде. Отряд 10 кешедән тора. Октябрь, декабрь айларында  “Яхшылык эшлә” ак</w:t>
      </w:r>
      <w:r w:rsidRPr="006A0D34"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иясе үткәрелде.</w:t>
      </w:r>
      <w:r w:rsidRPr="006A0D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Укучылар әлеге ак</w:t>
      </w:r>
      <w:r w:rsidRPr="006A0D34"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ия кысаларында с</w:t>
      </w:r>
      <w:r w:rsidRPr="000B0F6D">
        <w:rPr>
          <w:rFonts w:ascii="Times New Roman" w:hAnsi="Times New Roman" w:cs="Times New Roman"/>
          <w:sz w:val="28"/>
          <w:szCs w:val="28"/>
          <w:lang w:val="tt-RU"/>
        </w:rPr>
        <w:t>угыш һәм тыл ветераннарының торм</w:t>
      </w:r>
      <w:r>
        <w:rPr>
          <w:rFonts w:ascii="Times New Roman" w:hAnsi="Times New Roman" w:cs="Times New Roman"/>
          <w:sz w:val="28"/>
          <w:szCs w:val="28"/>
          <w:lang w:val="tt-RU"/>
        </w:rPr>
        <w:t>ышы һәм яшәү рәвеше белән танышылар, аларга йорт эшләрендә булыштылар.</w:t>
      </w:r>
    </w:p>
    <w:p w:rsidR="00CE3C1F" w:rsidRDefault="00CE3C1F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9756" cy="2868613"/>
            <wp:effectExtent l="0" t="0" r="5715" b="8255"/>
            <wp:docPr id="12" name="Рисунок 12" descr="F:\DCIM\102_PANA\P102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2_PANA\P10200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877" cy="286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9FA" w:rsidRDefault="006A0D34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Аларның истәлекләрен язып алып, ал</w:t>
      </w:r>
      <w:r w:rsidRPr="006A0D34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бомнар эшләделәр.</w:t>
      </w:r>
    </w:p>
    <w:p w:rsidR="008709FA" w:rsidRDefault="006A0D34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709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2942027"/>
            <wp:effectExtent l="0" t="0" r="0" b="0"/>
            <wp:docPr id="3" name="Рисунок 3" descr="F:\DCIM\102_PANA\P102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_PANA\P10206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95" cy="294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9FA" w:rsidRDefault="006A0D34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Өлкәннәр көне уңаеннан с</w:t>
      </w:r>
      <w:r w:rsidRPr="000B0F6D">
        <w:rPr>
          <w:rFonts w:ascii="Times New Roman" w:hAnsi="Times New Roman" w:cs="Times New Roman"/>
          <w:sz w:val="28"/>
          <w:szCs w:val="28"/>
          <w:lang w:val="tt-RU"/>
        </w:rPr>
        <w:t>угыш һәм ты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 ветераннарына открытка тапшырылды </w:t>
      </w:r>
      <w:r w:rsidRPr="000B0F6D">
        <w:rPr>
          <w:rFonts w:ascii="Times New Roman" w:hAnsi="Times New Roman" w:cs="Times New Roman"/>
          <w:sz w:val="28"/>
          <w:szCs w:val="28"/>
          <w:lang w:val="tt-RU"/>
        </w:rPr>
        <w:t xml:space="preserve"> һәм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бәйрәм белән котланды. </w:t>
      </w:r>
    </w:p>
    <w:p w:rsidR="00CE3C1F" w:rsidRDefault="00CE3C1F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6100" cy="3266329"/>
            <wp:effectExtent l="0" t="0" r="6350" b="0"/>
            <wp:docPr id="14" name="Рисунок 14" descr="F:\DCIM\101_PANA\P101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1_PANA\P10103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73" cy="326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9FA" w:rsidRDefault="006A0D34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Яңа ел бәйрәме алдыннан сугыш ветераны Динмухаметов Галиахмет абыйны бәйрәм белән Кыш бабай һәм Кар кызы котлады. Аңа бүләк тапшырылды һәм музыкал</w:t>
      </w:r>
      <w:r w:rsidRPr="006A0D34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номерлар күрсәтелде.</w:t>
      </w:r>
    </w:p>
    <w:p w:rsidR="008709FA" w:rsidRDefault="008709FA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6500" cy="2808731"/>
            <wp:effectExtent l="0" t="0" r="6350" b="0"/>
            <wp:docPr id="4" name="Рисунок 4" descr="F:\DCIM\102_PANA\P102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2_PANA\P1020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499" cy="280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9FA" w:rsidRDefault="006A0D34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Мәктәп алдындагы һәйкәл укучылар тарафыннан һәрдаим чистартылып торыла. </w:t>
      </w:r>
    </w:p>
    <w:p w:rsidR="00CE3C1F" w:rsidRDefault="00CE3C1F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80656" cy="2632869"/>
            <wp:effectExtent l="0" t="0" r="5715" b="0"/>
            <wp:docPr id="13" name="Рисунок 13" descr="F:\DCIM\101_PANA\P101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1_PANA\P10107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602" cy="263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9FA" w:rsidRDefault="006A0D34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Әлеге бәйрәм уңаеннан укытучылар һәм укучылар белән берлектә Гөлшат Зәйнәшеваның “Рамай” спектаклен сәхнәләштердек. Әлеге спектакл</w:t>
      </w:r>
      <w:r w:rsidRPr="006A0D34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район сәхнәсендә дә уйналды. </w:t>
      </w:r>
    </w:p>
    <w:p w:rsidR="00CE3C1F" w:rsidRDefault="007A7CA4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E8AAB1" wp14:editId="26E901B3">
            <wp:extent cx="5025341" cy="3652623"/>
            <wp:effectExtent l="0" t="0" r="4445" b="5080"/>
            <wp:docPr id="16" name="Рисунок 16" descr="C:\Users\Гульзира\Desktop\спектакл Рама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ьзира\Desktop\спектакл Рамай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165" cy="365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9FA" w:rsidRDefault="006A0D34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Мәктәпнең “Туган якны өйрәнү” музендагы экспонатлар яңартылды. </w:t>
      </w:r>
    </w:p>
    <w:p w:rsidR="008709FA" w:rsidRDefault="008709FA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9956" cy="3054350"/>
            <wp:effectExtent l="0" t="0" r="0" b="0"/>
            <wp:docPr id="5" name="Рисунок 5" descr="F:\DCIM\102_PANA\P102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2_PANA\P10203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214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C1F" w:rsidRDefault="00CE3C1F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F:\DCIM\102_PANA\P102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2_PANA\P10203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9FA" w:rsidRDefault="006A0D34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Мәктәп коридорына </w:t>
      </w:r>
      <w:r w:rsidRPr="006A0D34">
        <w:rPr>
          <w:rFonts w:ascii="Times New Roman" w:hAnsi="Times New Roman" w:cs="Times New Roman"/>
          <w:sz w:val="28"/>
          <w:szCs w:val="28"/>
          <w:lang w:val="tt-RU"/>
        </w:rPr>
        <w:t>Бөек Җиңүнең 70 еллыгына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багышлап стенд ясалды. </w:t>
      </w:r>
    </w:p>
    <w:p w:rsidR="008709FA" w:rsidRDefault="008709FA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42485" cy="3630385"/>
            <wp:effectExtent l="0" t="0" r="0" b="8255"/>
            <wp:docPr id="2" name="Рисунок 2" descr="F:\DCIM\102_PANA\P102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_PANA\P10206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898" cy="362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C1F" w:rsidRDefault="00CE3C1F" w:rsidP="006A0D34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9231" cy="4869744"/>
            <wp:effectExtent l="0" t="0" r="4445" b="7620"/>
            <wp:docPr id="7" name="Рисунок 7" descr="F:\DCIM\102_PANA\P102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2_PANA\P10200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231" cy="486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1A0E1E" wp14:editId="569C8152">
            <wp:extent cx="2500312" cy="4445000"/>
            <wp:effectExtent l="0" t="0" r="0" b="0"/>
            <wp:docPr id="9" name="Рисунок 9" descr="F:\DCIM\102_PANA\P102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2_PANA\P10200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049" cy="445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C1F" w:rsidRPr="00CE3C1F" w:rsidRDefault="00CE3C1F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86037" cy="4597400"/>
            <wp:effectExtent l="0" t="0" r="5080" b="0"/>
            <wp:docPr id="10" name="Рисунок 10" descr="F:\DCIM\102_PANA\P102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2_PANA\P10200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712" cy="460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3156" cy="4254500"/>
            <wp:effectExtent l="0" t="0" r="7620" b="0"/>
            <wp:docPr id="11" name="Рисунок 11" descr="F:\DCIM\102_PANA\P102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2_PANA\P10200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156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34" w:rsidRDefault="008709FA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Шулай ук балалар оешмасы эшен чагылдырган стенд та яңартылды. </w:t>
      </w:r>
    </w:p>
    <w:p w:rsidR="008709FA" w:rsidRDefault="008709FA" w:rsidP="006A0D34">
      <w:pPr>
        <w:spacing w:line="360" w:lineRule="auto"/>
        <w:ind w:firstLine="709"/>
        <w:jc w:val="both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551325" cy="2662409"/>
            <wp:effectExtent l="0" t="0" r="0" b="5080"/>
            <wp:docPr id="1" name="Рисунок 1" descr="F:\DCIM\102_PANA\P102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_PANA\P10206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263" cy="26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7A4E" w:rsidRPr="00D27A4E" w:rsidRDefault="00D27A4E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27A4E">
        <w:rPr>
          <w:rFonts w:ascii="Times New Roman" w:hAnsi="Times New Roman" w:cs="Times New Roman"/>
          <w:sz w:val="24"/>
          <w:szCs w:val="24"/>
          <w:lang w:val="tt-RU"/>
        </w:rPr>
        <w:t xml:space="preserve">ЗДВР :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</w:t>
      </w:r>
      <w:r w:rsidRPr="00D27A4E">
        <w:rPr>
          <w:rFonts w:ascii="Times New Roman" w:hAnsi="Times New Roman" w:cs="Times New Roman"/>
          <w:sz w:val="24"/>
          <w:szCs w:val="24"/>
          <w:lang w:val="tt-RU"/>
        </w:rPr>
        <w:t xml:space="preserve"> Гараева Г.М.</w:t>
      </w:r>
    </w:p>
    <w:p w:rsidR="00D27A4E" w:rsidRPr="00D27A4E" w:rsidRDefault="00D27A4E" w:rsidP="006A0D3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27A4E">
        <w:rPr>
          <w:rFonts w:ascii="Times New Roman" w:hAnsi="Times New Roman" w:cs="Times New Roman"/>
          <w:sz w:val="24"/>
          <w:szCs w:val="24"/>
          <w:lang w:val="tt-RU"/>
        </w:rPr>
        <w:t>Педагог- оганизатор :                            Шайхутдинова Г.Л.</w:t>
      </w:r>
    </w:p>
    <w:p w:rsidR="00D27A4E" w:rsidRPr="006A0D34" w:rsidRDefault="00D27A4E" w:rsidP="006A0D34">
      <w:pPr>
        <w:spacing w:line="360" w:lineRule="auto"/>
        <w:ind w:firstLine="709"/>
        <w:jc w:val="both"/>
        <w:rPr>
          <w:lang w:val="tt-RU"/>
        </w:rPr>
      </w:pPr>
    </w:p>
    <w:sectPr w:rsidR="00D27A4E" w:rsidRPr="006A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D34"/>
    <w:rsid w:val="006A0D34"/>
    <w:rsid w:val="007A7CA4"/>
    <w:rsid w:val="008709FA"/>
    <w:rsid w:val="008C05FD"/>
    <w:rsid w:val="00CE3C1F"/>
    <w:rsid w:val="00D2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Гульзира</dc:creator>
  <cp:lastModifiedBy>Гульзира</cp:lastModifiedBy>
  <cp:revision>4</cp:revision>
  <cp:lastPrinted>2015-01-22T16:08:00Z</cp:lastPrinted>
  <dcterms:created xsi:type="dcterms:W3CDTF">2015-01-22T15:29:00Z</dcterms:created>
  <dcterms:modified xsi:type="dcterms:W3CDTF">2015-01-22T16:10:00Z</dcterms:modified>
</cp:coreProperties>
</file>